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华文中宋" w:hAnsi="华文中宋" w:eastAsia="华文中宋"/>
          <w:b/>
          <w:spacing w:val="-48"/>
          <w:sz w:val="51"/>
          <w:szCs w:val="51"/>
        </w:rPr>
      </w:pPr>
    </w:p>
    <w:p>
      <w:pPr>
        <w:spacing w:line="1100" w:lineRule="exact"/>
        <w:ind w:right="3360" w:rightChars="1600"/>
        <w:rPr>
          <w:rFonts w:hint="eastAsia" w:ascii="华文中宋" w:hAnsi="华文中宋" w:eastAsia="华文中宋"/>
          <w:b/>
          <w:spacing w:val="-48"/>
          <w:sz w:val="51"/>
          <w:szCs w:val="51"/>
        </w:rPr>
      </w:pPr>
      <w:r>
        <w:rPr>
          <w:rFonts w:ascii="华文中宋" w:hAnsi="华文中宋" w:eastAsia="华文中宋"/>
          <w:b/>
          <w:spacing w:val="-48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238125</wp:posOffset>
                </wp:positionV>
                <wp:extent cx="2460625" cy="685800"/>
                <wp:effectExtent l="0" t="0" r="1587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ascii="华文中宋" w:hAnsi="华文中宋" w:eastAsia="华文中宋"/>
                                <w:b/>
                                <w:spacing w:val="-48"/>
                                <w:sz w:val="51"/>
                                <w:szCs w:val="51"/>
                              </w:rPr>
                              <w:pict>
                                <v:shape id="_x0000_i1025" o:spt="136" type="#_x0000_t136" style="height:52.25pt;width:187pt;" fillcolor="#FF0000" filled="t" stroked="t" coordsize="21600,21600" adj="10800">
                                  <v:path/>
                                  <v:fill on="t" color2="#FFFFFF" focussize="0,0"/>
                                  <v:stroke color="#FF0000"/>
                                  <v:imagedata o:title=""/>
                                  <o:lock v:ext="edit" aspectratio="f"/>
                                  <v:textpath on="t" fitshape="t" fitpath="t" trim="t" xscale="f" string="文教体工作局文件" style="font-family:华文中宋;font-size:38pt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75pt;margin-top:18.75pt;height:54pt;width:193.75pt;z-index:-251650048;mso-width-relative:page;mso-height-relative:page;" fillcolor="#FFFFFF" filled="t" stroked="f" coordsize="21600,21600" o:gfxdata="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1lidXWAAAACgEAAA8AAAAAAAAAAQAgAAAAIgAAAGRycy9kb3ducmV2Lnht&#10;bFBLAQIUABQAAAAIAIdO4kCnrEkmwgEAAFo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ascii="华文中宋" w:hAnsi="华文中宋" w:eastAsia="华文中宋"/>
                          <w:b/>
                          <w:spacing w:val="-48"/>
                          <w:sz w:val="51"/>
                          <w:szCs w:val="51"/>
                        </w:rPr>
                        <w:pict>
                          <v:shape id="_x0000_i1025" o:spt="136" type="#_x0000_t136" style="height:52.25pt;width:187pt;" fillcolor="#FF0000" filled="t" stroked="t" coordsize="21600,21600" adj="10800">
                            <v:path/>
                            <v:fill on="t" color2="#FFFFFF" focussize="0,0"/>
                            <v:stroke color="#FF0000"/>
                            <v:imagedata o:title=""/>
                            <o:lock v:ext="edit" aspectratio="f"/>
                            <v:textpath on="t" fitshape="t" fitpath="t" trim="t" xscale="f" string="文教体工作局文件" style="font-family:华文中宋;font-size:38pt;v-text-align:center;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中宋" w:hAnsi="华文中宋" w:eastAsia="华文中宋"/>
          <w:b/>
          <w:spacing w:val="-48"/>
          <w:sz w:val="51"/>
          <w:szCs w:val="51"/>
        </w:rPr>
        <w:pict>
          <v:shape id="_x0000_i1026" o:spt="136" type="#_x0000_t136" style="height:44.25pt;width:257.2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温州浙南沿海先进装备产业集聚区" style="font-family:华文中宋;font-size:36pt;v-text-align:center;"/>
            <w10:wrap type="none"/>
            <w10:anchorlock/>
          </v:shape>
        </w:pict>
      </w:r>
    </w:p>
    <w:p>
      <w:pPr>
        <w:spacing w:line="1200" w:lineRule="exact"/>
        <w:ind w:right="3360" w:rightChars="1600"/>
        <w:rPr>
          <w:rFonts w:hint="eastAsia" w:ascii="华文中宋" w:hAnsi="华文中宋" w:eastAsia="华文中宋"/>
          <w:spacing w:val="-48"/>
          <w:sz w:val="51"/>
          <w:szCs w:val="51"/>
        </w:rPr>
      </w:pPr>
      <w:r>
        <w:rPr>
          <w:rFonts w:ascii="华文中宋" w:hAnsi="华文中宋" w:eastAsia="华文中宋"/>
          <w:b/>
          <w:spacing w:val="-48"/>
          <w:sz w:val="51"/>
          <w:szCs w:val="51"/>
        </w:rPr>
        <w:pict>
          <v:shape id="_x0000_i1027" o:spt="136" type="#_x0000_t136" style="height:42.75pt;width:260.3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温州经济技术开发区" style="font-family:华文中宋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温</w:t>
      </w:r>
      <w:r>
        <w:rPr>
          <w:rFonts w:hint="eastAsia" w:ascii="仿宋_GB2312" w:eastAsia="仿宋_GB2312"/>
          <w:sz w:val="32"/>
          <w:lang w:eastAsia="zh-CN"/>
        </w:rPr>
        <w:t>浙集（</w:t>
      </w:r>
      <w:r>
        <w:rPr>
          <w:rFonts w:hint="eastAsia" w:ascii="仿宋_GB2312" w:eastAsia="仿宋_GB2312"/>
          <w:sz w:val="32"/>
        </w:rPr>
        <w:t>开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教</w:t>
      </w:r>
      <w:r>
        <w:rPr>
          <w:rFonts w:hint="eastAsia" w:ascii="仿宋_GB2312" w:eastAsia="仿宋_GB2312"/>
          <w:sz w:val="32"/>
          <w:lang w:eastAsia="zh-CN"/>
        </w:rPr>
        <w:t>基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67375" cy="0"/>
                <wp:effectExtent l="0" t="9525" r="952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pt;height:0pt;width:446.25pt;z-index:251667456;mso-width-relative:page;mso-height-relative:page;" filled="f" stroked="t" coordsize="21600,21600" o:gfxdata="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Z0p2NQAAAAEAQAADwAA&#10;AAAAAAABACAAAAAiAAAAZHJzL2Rvd25yZXYueG1sUEsBAhQAFAAAAAgAh07iQMzFhYThAQAApQMA&#10;AA4AAAAAAAAAAQAgAAAAIwEAAGRycy9lMm9Eb2MueG1sUEsFBgAAAAAGAAYAWQEAAHY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</w:p>
    <w:p>
      <w:pPr>
        <w:spacing w:line="320" w:lineRule="exact"/>
        <w:jc w:val="center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温州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浙南沿海先进装备产业集聚区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（温州经济技术开发区）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文教体工作局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 w:bidi="ar-SA"/>
        </w:rPr>
        <w:t>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2020年集聚区“复学第一课”教学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-SA"/>
        </w:rPr>
        <w:t>设计征集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kern w:val="0"/>
          <w:sz w:val="44"/>
          <w:szCs w:val="44"/>
          <w:lang w:val="en-US" w:eastAsia="zh-CN" w:bidi="ar-SA"/>
        </w:rPr>
        <w:t>评比活动的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44"/>
          <w:szCs w:val="44"/>
          <w:lang w:val="en-US" w:eastAsia="zh-CN" w:bidi="ar-SA"/>
        </w:rPr>
        <w:t>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各中小学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开展以来，我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们始终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坚持把生命安全和身体健康放在第一位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筑牢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校园疫情防线，让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每一位学生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尽快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适应当前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环境，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共同帮助孩子拓宽视野、心蕴希望、向阳而生，经研究，决定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开展全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复学第一课”教学设计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征集评比活动。现将有关事项通知如下：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征集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全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中小学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幼儿园教职员工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征集主题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主题：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复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学第一课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征集要求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复学第一课”应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开学后防疫知识应知应会、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心理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情绪调控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、生命教育、理想责任教育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学习方法指导、学习习惯调整等方面，以学校、班级为单位开展的主题晨会、班会。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教学设计应包含学情分析、设计理念、教学目标、重难点分析、教学过程设计、活动反思等。具体要求如下：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针对线下教学的特点进行设计；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设计思路清晰，在突出重点和突破难点方面有效果， 目标达成度好；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问题设计科学，符合学情。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报送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各校于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日前将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教学设计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（字数不超过2500字）、PPT课件、汇总表（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附件）电子稿报送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基础教育处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孔林晓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86999798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，邮箱：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jcjy3122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@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各组分别设一、二、三等奖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32"/>
          <w:szCs w:val="32"/>
          <w:lang w:eastAsia="zh-CN"/>
        </w:rPr>
        <w:t>2020年集聚区“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32"/>
          <w:szCs w:val="32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32"/>
          <w:szCs w:val="32"/>
          <w:lang w:eastAsia="zh-CN"/>
        </w:rPr>
        <w:t>学第一课”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32"/>
          <w:szCs w:val="32"/>
          <w:lang w:val="en-US" w:eastAsia="zh-CN"/>
        </w:rPr>
        <w:t>教学设计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32"/>
          <w:szCs w:val="32"/>
          <w:lang w:eastAsia="zh-CN"/>
        </w:rPr>
        <w:t>征集评比活动汇总表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right"/>
        <w:textAlignment w:val="auto"/>
        <w:rPr>
          <w:rFonts w:hint="eastAsia" w:ascii="仿宋_GB2312" w:hAnsi="Calibri" w:eastAsia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pacing w:val="0"/>
          <w:sz w:val="32"/>
          <w:szCs w:val="32"/>
        </w:rPr>
        <w:t>温州浙南沿海先进装备产业集聚区</w:t>
      </w:r>
      <w:r>
        <w:rPr>
          <w:rFonts w:hint="eastAsia" w:ascii="仿宋_GB2312" w:hAnsi="Calibri" w:eastAsia="仿宋_GB2312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spacing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Calibri" w:eastAsia="仿宋_GB2312"/>
          <w:color w:val="000000"/>
          <w:spacing w:val="0"/>
          <w:sz w:val="32"/>
          <w:szCs w:val="32"/>
          <w:lang w:eastAsia="zh-CN"/>
        </w:rPr>
        <w:t>文</w:t>
      </w:r>
      <w:r>
        <w:rPr>
          <w:rFonts w:hint="eastAsia" w:ascii="仿宋_GB2312" w:hAnsi="Calibri" w:eastAsia="仿宋_GB2312"/>
          <w:color w:val="000000"/>
          <w:spacing w:val="0"/>
          <w:sz w:val="32"/>
          <w:szCs w:val="32"/>
        </w:rPr>
        <w:t>教体工作局</w:t>
      </w:r>
      <w:r>
        <w:rPr>
          <w:rFonts w:hint="eastAsia" w:ascii="仿宋_GB2312" w:hAnsi="Calibri" w:eastAsia="仿宋_GB2312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</w:p>
    <w:p>
      <w:pPr>
        <w:spacing w:line="420" w:lineRule="exact"/>
        <w:jc w:val="center"/>
        <w:rPr>
          <w:rFonts w:hint="default" w:ascii="黑体" w:hAnsi="宋体" w:eastAsia="黑体" w:cs="黑体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/>
          <w:spacing w:val="-1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272415</wp:posOffset>
                </wp:positionV>
                <wp:extent cx="570484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1.45pt;height:0.05pt;width:449.2pt;mso-position-horizontal:center;z-index:251670528;mso-width-relative:page;mso-height-relative:page;" filled="f" stroked="t" coordsize="21600,21600" o:gfxdata="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VewW7VAAAABgEAAA8A&#10;AAAAAAAAAQAgAAAAIgAAAGRycy9kb3ducmV2LnhtbFBLAQIUABQAAAAIAIdO4kCcAsnt4QEAAKg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Calibri" w:eastAsia="仿宋_GB2312"/>
          <w:spacing w:val="-11"/>
          <w:sz w:val="28"/>
          <w:szCs w:val="32"/>
        </w:rPr>
        <w:t>温州浙南沿海先进装备产业集聚区</w:t>
      </w:r>
      <w:r>
        <w:rPr>
          <w:rFonts w:hint="eastAsia" w:ascii="仿宋_GB2312" w:hAnsi="Calibri" w:eastAsia="仿宋_GB2312"/>
          <w:spacing w:val="-11"/>
          <w:sz w:val="28"/>
          <w:szCs w:val="32"/>
          <w:lang w:eastAsia="zh-CN"/>
        </w:rPr>
        <w:t>文</w:t>
      </w:r>
      <w:r>
        <w:rPr>
          <w:rFonts w:hint="eastAsia" w:ascii="仿宋_GB2312" w:hAnsi="Calibri" w:eastAsia="仿宋_GB2312"/>
          <w:spacing w:val="-11"/>
          <w:sz w:val="28"/>
          <w:szCs w:val="32"/>
        </w:rPr>
        <w:t>教体工作局</w:t>
      </w:r>
      <w:r>
        <w:rPr>
          <w:rFonts w:ascii="仿宋_GB2312" w:hAnsi="Calibri" w:eastAsia="仿宋_GB2312"/>
          <w:sz w:val="28"/>
          <w:szCs w:val="32"/>
        </w:rPr>
        <w:t xml:space="preserve"> 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 xml:space="preserve">    </w:t>
      </w:r>
      <w:r>
        <w:rPr>
          <w:rFonts w:ascii="仿宋_GB2312" w:hAnsi="Calibri" w:eastAsia="仿宋_GB2312"/>
          <w:sz w:val="28"/>
          <w:szCs w:val="32"/>
        </w:rPr>
        <w:t>20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20</w:t>
      </w:r>
      <w:r>
        <w:rPr>
          <w:rFonts w:hint="eastAsia" w:ascii="仿宋_GB2312" w:hAnsi="Calibri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hint="eastAsia" w:ascii="仿宋_GB2312" w:hAnsi="Calibri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10</w:t>
      </w:r>
      <w:r>
        <w:rPr>
          <w:rFonts w:hint="eastAsia" w:ascii="仿宋_GB2312" w:hAnsi="Calibri" w:eastAsia="仿宋_GB2312"/>
          <w:sz w:val="28"/>
          <w:szCs w:val="32"/>
        </w:rPr>
        <w:t>日印发</w:t>
      </w: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7048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4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0.8pt;height:0.05pt;width:449.2pt;mso-position-horizontal:center;z-index:251671552;mso-width-relative:page;mso-height-relative:page;" filled="f" stroked="t" coordsize="21600,21600" o:gfxdata="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FOfvfTAAAABAEAAA8AAAAA&#10;AAAAAQAgAAAAIgAAAGRycy9kb3ducmV2LnhtbFBLAQIUABQAAAAIAIdO4kC70w3Y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8" w:header="850" w:footer="1587" w:gutter="0"/>
          <w:pgNumType w:fmt="numberInDash" w:start="1"/>
          <w:cols w:space="0" w:num="1"/>
          <w:titlePg/>
          <w:docGrid w:type="lines" w:linePitch="58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2020年集聚区“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学第一课”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教学设计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征集评比活动汇总表</w:t>
      </w:r>
    </w:p>
    <w:tbl>
      <w:tblPr>
        <w:tblStyle w:val="5"/>
        <w:tblW w:w="13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016"/>
        <w:gridCol w:w="1016"/>
        <w:gridCol w:w="1432"/>
        <w:gridCol w:w="2374"/>
        <w:gridCol w:w="1302"/>
        <w:gridCol w:w="431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学校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任教年级</w:t>
            </w:r>
          </w:p>
        </w:tc>
        <w:tc>
          <w:tcPr>
            <w:tcW w:w="4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微课名称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小学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初中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/>
        <w:jc w:val="left"/>
        <w:textAlignment w:val="auto"/>
        <w:rPr>
          <w:rFonts w:hint="eastAsia" w:ascii="宋体" w:hAnsi="宋体"/>
          <w:kern w:val="0"/>
          <w:sz w:val="24"/>
          <w:szCs w:val="24"/>
        </w:rPr>
      </w:pPr>
    </w:p>
    <w:p/>
    <w:sectPr>
      <w:headerReference r:id="rId6" w:type="default"/>
      <w:footerReference r:id="rId7" w:type="default"/>
      <w:pgSz w:w="16838" w:h="11906" w:orient="landscape"/>
      <w:pgMar w:top="1587" w:right="2098" w:bottom="1474" w:left="1984" w:header="851" w:footer="1587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4860" w:firstLineChars="2700"/>
      <w:rPr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36830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eve60wAAAAYBAAAPAAAAAAAAAAEA&#10;IAAAACIAAABkcnMvZG93bnJldi54bWxQSwECFAAUAAAACACHTuJAwN7nihQCAAAT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7"/>
        <w:sz w:val="28"/>
      </w:rPr>
      <w:softHyphen/>
    </w:r>
    <w:r>
      <w:rPr>
        <w:rStyle w:val="7"/>
        <w:sz w:val="28"/>
      </w:rPr>
      <w:t>—</w:t>
    </w:r>
    <w:r>
      <w:rPr>
        <w:rStyle w:val="7"/>
        <w:rFonts w:hint="eastAsia"/>
        <w:sz w:val="28"/>
      </w:rPr>
      <w:t xml:space="preserve">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 xml:space="preserve"> </w:t>
    </w:r>
    <w:r>
      <w:rPr>
        <w:rStyle w:val="7"/>
        <w:rFonts w:hint="eastAsia"/>
        <w:sz w:val="28"/>
      </w:rPr>
      <w:softHyphen/>
    </w:r>
    <w:r>
      <w:rPr>
        <w:rStyle w:val="7"/>
        <w:sz w:val="28"/>
      </w:rPr>
      <w:softHyphen/>
    </w:r>
    <w:r>
      <w:rPr>
        <w:rStyle w:val="7"/>
        <w:sz w:val="28"/>
      </w:rPr>
      <w:softHyphen/>
    </w:r>
    <w:r>
      <w:rPr>
        <w:rStyle w:val="7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D7871"/>
    <w:rsid w:val="05140015"/>
    <w:rsid w:val="061633DD"/>
    <w:rsid w:val="083F0F52"/>
    <w:rsid w:val="0AF82DC5"/>
    <w:rsid w:val="13B8021F"/>
    <w:rsid w:val="14685010"/>
    <w:rsid w:val="15517A6E"/>
    <w:rsid w:val="18D96CDD"/>
    <w:rsid w:val="19A4487A"/>
    <w:rsid w:val="1BA52236"/>
    <w:rsid w:val="1BED7871"/>
    <w:rsid w:val="1C1A1C3D"/>
    <w:rsid w:val="1DF71AFA"/>
    <w:rsid w:val="20240D88"/>
    <w:rsid w:val="30415555"/>
    <w:rsid w:val="31255432"/>
    <w:rsid w:val="42E92B4B"/>
    <w:rsid w:val="436368E7"/>
    <w:rsid w:val="448E7AC0"/>
    <w:rsid w:val="45985037"/>
    <w:rsid w:val="45C75FC6"/>
    <w:rsid w:val="48BF5A86"/>
    <w:rsid w:val="499C1A26"/>
    <w:rsid w:val="4ED47365"/>
    <w:rsid w:val="597E50AD"/>
    <w:rsid w:val="5A965761"/>
    <w:rsid w:val="5B7876FF"/>
    <w:rsid w:val="5C605506"/>
    <w:rsid w:val="6D535020"/>
    <w:rsid w:val="6D667630"/>
    <w:rsid w:val="6F552DFA"/>
    <w:rsid w:val="704F18EE"/>
    <w:rsid w:val="74A6288A"/>
    <w:rsid w:val="7C9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2018-09-17T06:12:00Z</dcterms:created>
  <dc:creator>Admin</dc:creator>
  <cp:lastModifiedBy>Administrator</cp:lastModifiedBy>
  <dcterms:modified xsi:type="dcterms:W3CDTF">2020-04-28T01:18:02Z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