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B4" w:rsidRDefault="006B51B4" w:rsidP="00B1329D">
      <w:pPr>
        <w:pStyle w:val="a3"/>
        <w:widowControl/>
        <w:jc w:val="center"/>
      </w:pPr>
      <w:r>
        <w:rPr>
          <w:rFonts w:ascii="黑体" w:eastAsia="黑体" w:hAnsi="宋体" w:cs="黑体"/>
          <w:sz w:val="36"/>
          <w:szCs w:val="36"/>
        </w:rPr>
        <w:t>20</w:t>
      </w:r>
      <w:r w:rsidR="00FA0F89">
        <w:rPr>
          <w:rFonts w:ascii="黑体" w:eastAsia="黑体" w:hAnsi="宋体" w:cs="黑体" w:hint="eastAsia"/>
          <w:sz w:val="36"/>
          <w:szCs w:val="36"/>
        </w:rPr>
        <w:t>2</w:t>
      </w:r>
      <w:r w:rsidR="00E675B4">
        <w:rPr>
          <w:rFonts w:ascii="黑体" w:eastAsia="黑体" w:hAnsi="宋体" w:cs="黑体" w:hint="eastAsia"/>
          <w:sz w:val="36"/>
          <w:szCs w:val="36"/>
        </w:rPr>
        <w:t>1</w:t>
      </w:r>
      <w:r>
        <w:rPr>
          <w:rFonts w:ascii="黑体" w:eastAsia="黑体" w:hAnsi="宋体" w:cs="黑体" w:hint="eastAsia"/>
          <w:sz w:val="36"/>
          <w:szCs w:val="36"/>
        </w:rPr>
        <w:t>年浙南产业集聚区“三公”经费</w:t>
      </w:r>
      <w:r w:rsidR="00FA0F89">
        <w:rPr>
          <w:rFonts w:ascii="黑体" w:eastAsia="黑体" w:hAnsi="宋体" w:cs="黑体" w:hint="eastAsia"/>
          <w:sz w:val="36"/>
          <w:szCs w:val="36"/>
        </w:rPr>
        <w:t>预</w:t>
      </w:r>
      <w:r>
        <w:rPr>
          <w:rFonts w:ascii="黑体" w:eastAsia="黑体" w:hAnsi="宋体" w:cs="黑体" w:hint="eastAsia"/>
          <w:sz w:val="36"/>
          <w:szCs w:val="36"/>
        </w:rPr>
        <w:t>算汇总情况</w:t>
      </w:r>
    </w:p>
    <w:p w:rsidR="00FA0F89" w:rsidRPr="00FA0F89" w:rsidRDefault="00FA0F89" w:rsidP="00FA0F89">
      <w:pPr>
        <w:pStyle w:val="a3"/>
        <w:widowControl/>
        <w:spacing w:beforeAutospacing="0" w:afterAutospacing="0"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A0F89">
        <w:rPr>
          <w:rFonts w:ascii="仿宋" w:eastAsia="仿宋" w:hAnsi="仿宋" w:cs="仿宋_GB2312" w:hint="eastAsia"/>
          <w:sz w:val="32"/>
          <w:szCs w:val="32"/>
        </w:rPr>
        <w:t>202</w:t>
      </w:r>
      <w:r w:rsidR="00E675B4">
        <w:rPr>
          <w:rFonts w:ascii="仿宋" w:eastAsia="仿宋" w:hAnsi="仿宋" w:cs="仿宋_GB2312" w:hint="eastAsia"/>
          <w:sz w:val="32"/>
          <w:szCs w:val="32"/>
        </w:rPr>
        <w:t>1</w:t>
      </w:r>
      <w:r w:rsidR="006B51B4" w:rsidRPr="00FA0F89">
        <w:rPr>
          <w:rFonts w:ascii="仿宋" w:eastAsia="仿宋" w:hAnsi="仿宋" w:cs="仿宋_GB2312" w:hint="eastAsia"/>
          <w:sz w:val="32"/>
          <w:szCs w:val="32"/>
        </w:rPr>
        <w:t>年，我区严格执行中央八项规定精神并按照国务院“约法三章”、“六个严禁”有关要求，认真落实《党政机关厉行节约反对浪费条例》、《浙江省党政机关厉行节约反对浪费实施细则》和市委、市政府有关规定，厉行勤俭节约，严控一般性支出，把财政资源更多地用于提供公共服务、改善民生、服务振兴实体经济等方面。</w:t>
      </w:r>
    </w:p>
    <w:p w:rsidR="006B51B4" w:rsidRPr="00FA0F89" w:rsidRDefault="00FA0F89" w:rsidP="00FA0F89">
      <w:pPr>
        <w:pStyle w:val="a3"/>
        <w:widowControl/>
        <w:spacing w:beforeAutospacing="0" w:afterAutospacing="0"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A0F89">
        <w:rPr>
          <w:rFonts w:ascii="仿宋" w:eastAsia="仿宋" w:hAnsi="仿宋" w:cs="仿宋_GB2312" w:hint="eastAsia"/>
          <w:sz w:val="32"/>
          <w:szCs w:val="32"/>
        </w:rPr>
        <w:t>为进一步贯彻落实上级有关规定，我区将继续牢固树立“过紧日子”的思想，完善预算编制，加强预算执行管理，严格控制一般性支出，</w:t>
      </w:r>
      <w:r w:rsidRPr="00FA0F89">
        <w:rPr>
          <w:rFonts w:ascii="仿宋" w:eastAsia="仿宋" w:hAnsi="仿宋" w:cs="仿宋_GB2312"/>
          <w:sz w:val="32"/>
          <w:szCs w:val="32"/>
        </w:rPr>
        <w:t>202</w:t>
      </w:r>
      <w:r w:rsidR="00E675B4">
        <w:rPr>
          <w:rFonts w:ascii="仿宋" w:eastAsia="仿宋" w:hAnsi="仿宋" w:cs="仿宋_GB2312" w:hint="eastAsia"/>
          <w:sz w:val="32"/>
          <w:szCs w:val="32"/>
        </w:rPr>
        <w:t>1</w:t>
      </w:r>
      <w:r w:rsidRPr="00FA0F89">
        <w:rPr>
          <w:rFonts w:ascii="仿宋" w:eastAsia="仿宋" w:hAnsi="仿宋" w:cs="仿宋_GB2312" w:hint="eastAsia"/>
          <w:sz w:val="32"/>
          <w:szCs w:val="32"/>
        </w:rPr>
        <w:t>年区级“三公”经费预算限额为</w:t>
      </w:r>
      <w:r w:rsidR="00E675B4">
        <w:rPr>
          <w:rFonts w:ascii="仿宋" w:eastAsia="仿宋" w:hAnsi="仿宋" w:cs="仿宋_GB2312" w:hint="eastAsia"/>
          <w:sz w:val="32"/>
          <w:szCs w:val="32"/>
        </w:rPr>
        <w:t>785</w:t>
      </w:r>
      <w:r w:rsidRPr="00FA0F89">
        <w:rPr>
          <w:rFonts w:ascii="仿宋" w:eastAsia="仿宋" w:hAnsi="仿宋" w:cs="仿宋_GB2312" w:hint="eastAsia"/>
          <w:sz w:val="32"/>
          <w:szCs w:val="32"/>
        </w:rPr>
        <w:t>万元，比上年下降</w:t>
      </w:r>
      <w:r w:rsidR="00E675B4">
        <w:rPr>
          <w:rFonts w:ascii="仿宋" w:eastAsia="仿宋" w:hAnsi="仿宋" w:cs="仿宋_GB2312" w:hint="eastAsia"/>
          <w:sz w:val="32"/>
          <w:szCs w:val="32"/>
        </w:rPr>
        <w:t>5</w:t>
      </w:r>
      <w:r w:rsidRPr="00FA0F89">
        <w:rPr>
          <w:rFonts w:ascii="仿宋" w:eastAsia="仿宋" w:hAnsi="仿宋" w:cs="仿宋_GB2312"/>
          <w:sz w:val="32"/>
          <w:szCs w:val="32"/>
        </w:rPr>
        <w:t>%</w:t>
      </w:r>
      <w:r w:rsidRPr="00FA0F89">
        <w:rPr>
          <w:rFonts w:ascii="仿宋" w:eastAsia="仿宋" w:hAnsi="仿宋" w:cs="仿宋_GB2312" w:hint="eastAsia"/>
          <w:sz w:val="32"/>
          <w:szCs w:val="32"/>
        </w:rPr>
        <w:t>。</w:t>
      </w:r>
      <w:r w:rsidR="006B51B4" w:rsidRPr="00FA0F89">
        <w:rPr>
          <w:rFonts w:ascii="仿宋" w:eastAsia="仿宋" w:hAnsi="仿宋" w:cs="仿宋_GB2312" w:hint="eastAsia"/>
          <w:sz w:val="32"/>
          <w:szCs w:val="32"/>
        </w:rPr>
        <w:t>其中，严格按照《温州市党政干部因公出国</w:t>
      </w:r>
      <w:r w:rsidR="006B51B4" w:rsidRPr="00FA0F89">
        <w:rPr>
          <w:rFonts w:ascii="仿宋" w:eastAsia="仿宋" w:hAnsi="仿宋" w:cs="仿宋_GB2312"/>
          <w:sz w:val="32"/>
          <w:szCs w:val="32"/>
        </w:rPr>
        <w:t>(</w:t>
      </w:r>
      <w:r w:rsidR="006B51B4" w:rsidRPr="00FA0F89">
        <w:rPr>
          <w:rFonts w:ascii="仿宋" w:eastAsia="仿宋" w:hAnsi="仿宋" w:cs="仿宋_GB2312" w:hint="eastAsia"/>
          <w:sz w:val="32"/>
          <w:szCs w:val="32"/>
        </w:rPr>
        <w:t>境</w:t>
      </w:r>
      <w:r w:rsidR="006B51B4" w:rsidRPr="00FA0F89">
        <w:rPr>
          <w:rFonts w:ascii="仿宋" w:eastAsia="仿宋" w:hAnsi="仿宋" w:cs="仿宋_GB2312"/>
          <w:sz w:val="32"/>
          <w:szCs w:val="32"/>
        </w:rPr>
        <w:t>)</w:t>
      </w:r>
      <w:r w:rsidR="006B51B4" w:rsidRPr="00FA0F89">
        <w:rPr>
          <w:rFonts w:ascii="仿宋" w:eastAsia="仿宋" w:hAnsi="仿宋" w:cs="仿宋_GB2312" w:hint="eastAsia"/>
          <w:sz w:val="32"/>
          <w:szCs w:val="32"/>
        </w:rPr>
        <w:t>管理五项制度》</w:t>
      </w:r>
      <w:r w:rsidR="006B51B4" w:rsidRPr="00FA0F89">
        <w:rPr>
          <w:rFonts w:ascii="仿宋" w:eastAsia="仿宋" w:hAnsi="仿宋" w:cs="仿宋_GB2312"/>
          <w:sz w:val="32"/>
          <w:szCs w:val="32"/>
        </w:rPr>
        <w:t>(</w:t>
      </w:r>
      <w:r w:rsidR="006B51B4" w:rsidRPr="00FA0F89">
        <w:rPr>
          <w:rFonts w:ascii="仿宋" w:eastAsia="仿宋" w:hAnsi="仿宋" w:cs="仿宋_GB2312" w:hint="eastAsia"/>
          <w:sz w:val="32"/>
          <w:szCs w:val="32"/>
        </w:rPr>
        <w:t>温委办发〔</w:t>
      </w:r>
      <w:r w:rsidR="006B51B4" w:rsidRPr="00FA0F89">
        <w:rPr>
          <w:rFonts w:ascii="仿宋" w:eastAsia="仿宋" w:hAnsi="仿宋" w:cs="仿宋_GB2312"/>
          <w:sz w:val="32"/>
          <w:szCs w:val="32"/>
        </w:rPr>
        <w:t>2012</w:t>
      </w:r>
      <w:r w:rsidR="006B51B4" w:rsidRPr="00FA0F89">
        <w:rPr>
          <w:rFonts w:ascii="仿宋" w:eastAsia="仿宋" w:hAnsi="仿宋" w:cs="仿宋_GB2312" w:hint="eastAsia"/>
          <w:sz w:val="32"/>
          <w:szCs w:val="32"/>
        </w:rPr>
        <w:t>〕</w:t>
      </w:r>
      <w:r w:rsidR="006B51B4" w:rsidRPr="00FA0F89">
        <w:rPr>
          <w:rFonts w:ascii="仿宋" w:eastAsia="仿宋" w:hAnsi="仿宋" w:cs="仿宋_GB2312"/>
          <w:sz w:val="32"/>
          <w:szCs w:val="32"/>
        </w:rPr>
        <w:t>145</w:t>
      </w:r>
      <w:r w:rsidR="006B51B4" w:rsidRPr="00FA0F89">
        <w:rPr>
          <w:rFonts w:ascii="仿宋" w:eastAsia="仿宋" w:hAnsi="仿宋" w:cs="仿宋_GB2312" w:hint="eastAsia"/>
          <w:sz w:val="32"/>
          <w:szCs w:val="32"/>
        </w:rPr>
        <w:t>号</w:t>
      </w:r>
      <w:r w:rsidR="006B51B4" w:rsidRPr="00FA0F89">
        <w:rPr>
          <w:rFonts w:ascii="仿宋" w:eastAsia="仿宋" w:hAnsi="仿宋" w:cs="仿宋_GB2312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 w:rsidRPr="00FA0F89">
        <w:rPr>
          <w:rFonts w:ascii="仿宋" w:eastAsia="仿宋" w:hAnsi="仿宋" w:cs="仿宋_GB2312" w:hint="eastAsia"/>
          <w:sz w:val="32"/>
          <w:szCs w:val="32"/>
        </w:rPr>
        <w:t xml:space="preserve"> 《</w:t>
      </w:r>
      <w:r>
        <w:rPr>
          <w:rFonts w:ascii="仿宋" w:eastAsia="仿宋" w:hAnsi="仿宋" w:cs="仿宋_GB2312" w:hint="eastAsia"/>
          <w:sz w:val="32"/>
          <w:szCs w:val="32"/>
        </w:rPr>
        <w:t>关于明确</w:t>
      </w:r>
      <w:r w:rsidRPr="00FA0F89">
        <w:rPr>
          <w:rFonts w:ascii="仿宋" w:eastAsia="仿宋" w:hAnsi="仿宋" w:cs="仿宋_GB2312" w:hint="eastAsia"/>
          <w:sz w:val="32"/>
          <w:szCs w:val="32"/>
        </w:rPr>
        <w:t>因公出国</w:t>
      </w:r>
      <w:r w:rsidRPr="00FA0F89">
        <w:rPr>
          <w:rFonts w:ascii="仿宋" w:eastAsia="仿宋" w:hAnsi="仿宋" w:cs="仿宋_GB2312"/>
          <w:sz w:val="32"/>
          <w:szCs w:val="32"/>
        </w:rPr>
        <w:t>(</w:t>
      </w:r>
      <w:r w:rsidRPr="00FA0F89">
        <w:rPr>
          <w:rFonts w:ascii="仿宋" w:eastAsia="仿宋" w:hAnsi="仿宋" w:cs="仿宋_GB2312" w:hint="eastAsia"/>
          <w:sz w:val="32"/>
          <w:szCs w:val="32"/>
        </w:rPr>
        <w:t>境</w:t>
      </w:r>
      <w:r w:rsidRPr="00FA0F89">
        <w:rPr>
          <w:rFonts w:ascii="仿宋" w:eastAsia="仿宋" w:hAnsi="仿宋" w:cs="仿宋_GB2312"/>
          <w:sz w:val="32"/>
          <w:szCs w:val="32"/>
        </w:rPr>
        <w:t>)</w:t>
      </w:r>
      <w:r>
        <w:rPr>
          <w:rFonts w:ascii="仿宋" w:eastAsia="仿宋" w:hAnsi="仿宋" w:cs="仿宋_GB2312"/>
          <w:sz w:val="32"/>
          <w:szCs w:val="32"/>
        </w:rPr>
        <w:t>经费审批流程的通知</w:t>
      </w:r>
      <w:r w:rsidRPr="00FA0F89">
        <w:rPr>
          <w:rFonts w:ascii="仿宋" w:eastAsia="仿宋" w:hAnsi="仿宋" w:cs="仿宋_GB2312" w:hint="eastAsia"/>
          <w:sz w:val="32"/>
          <w:szCs w:val="32"/>
        </w:rPr>
        <w:t>》</w:t>
      </w:r>
      <w:r w:rsidRPr="00FA0F89">
        <w:rPr>
          <w:rFonts w:ascii="仿宋" w:eastAsia="仿宋" w:hAnsi="仿宋" w:cs="仿宋_GB2312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温</w:t>
      </w:r>
      <w:r w:rsidRPr="00FA0F89">
        <w:rPr>
          <w:rFonts w:ascii="仿宋" w:eastAsia="仿宋" w:hAnsi="仿宋" w:cs="仿宋_GB2312" w:hint="eastAsia"/>
          <w:sz w:val="32"/>
          <w:szCs w:val="32"/>
        </w:rPr>
        <w:t>财</w:t>
      </w:r>
      <w:r>
        <w:rPr>
          <w:rFonts w:ascii="仿宋" w:eastAsia="仿宋" w:hAnsi="仿宋" w:cs="仿宋_GB2312" w:hint="eastAsia"/>
          <w:sz w:val="32"/>
          <w:szCs w:val="32"/>
        </w:rPr>
        <w:t>外</w:t>
      </w:r>
      <w:r w:rsidRPr="00FA0F89">
        <w:rPr>
          <w:rFonts w:ascii="仿宋" w:eastAsia="仿宋" w:hAnsi="仿宋" w:cs="仿宋_GB2312" w:hint="eastAsia"/>
          <w:sz w:val="32"/>
          <w:szCs w:val="32"/>
        </w:rPr>
        <w:t>〔</w:t>
      </w:r>
      <w:r w:rsidRPr="00FA0F89">
        <w:rPr>
          <w:rFonts w:ascii="仿宋" w:eastAsia="仿宋" w:hAnsi="仿宋" w:cs="仿宋_GB2312"/>
          <w:sz w:val="32"/>
          <w:szCs w:val="32"/>
        </w:rPr>
        <w:t>2014</w:t>
      </w:r>
      <w:r w:rsidRPr="00FA0F89">
        <w:rPr>
          <w:rFonts w:ascii="仿宋" w:eastAsia="仿宋" w:hAnsi="仿宋" w:cs="仿宋_GB2312" w:hint="eastAsia"/>
          <w:sz w:val="32"/>
          <w:szCs w:val="32"/>
        </w:rPr>
        <w:t>〕</w:t>
      </w:r>
      <w:r>
        <w:rPr>
          <w:rFonts w:ascii="仿宋" w:eastAsia="仿宋" w:hAnsi="仿宋" w:cs="仿宋_GB2312" w:hint="eastAsia"/>
          <w:sz w:val="32"/>
          <w:szCs w:val="32"/>
        </w:rPr>
        <w:t>544</w:t>
      </w:r>
      <w:r w:rsidRPr="00FA0F89">
        <w:rPr>
          <w:rFonts w:ascii="仿宋" w:eastAsia="仿宋" w:hAnsi="仿宋" w:cs="仿宋_GB2312" w:hint="eastAsia"/>
          <w:sz w:val="32"/>
          <w:szCs w:val="32"/>
        </w:rPr>
        <w:t>号</w:t>
      </w:r>
      <w:r w:rsidRPr="00FA0F89">
        <w:rPr>
          <w:rFonts w:ascii="仿宋" w:eastAsia="仿宋" w:hAnsi="仿宋" w:cs="仿宋_GB2312"/>
          <w:sz w:val="32"/>
          <w:szCs w:val="32"/>
        </w:rPr>
        <w:t>)</w:t>
      </w:r>
      <w:r w:rsidR="006B51B4" w:rsidRPr="00FA0F89">
        <w:rPr>
          <w:rFonts w:ascii="仿宋" w:eastAsia="仿宋" w:hAnsi="仿宋" w:cs="仿宋_GB2312" w:hint="eastAsia"/>
          <w:sz w:val="32"/>
          <w:szCs w:val="32"/>
        </w:rPr>
        <w:t>等规定，规范管理因公出国</w:t>
      </w:r>
      <w:r w:rsidR="006B51B4" w:rsidRPr="00FA0F89">
        <w:rPr>
          <w:rFonts w:ascii="仿宋" w:eastAsia="仿宋" w:hAnsi="仿宋" w:cs="仿宋_GB2312"/>
          <w:sz w:val="32"/>
          <w:szCs w:val="32"/>
        </w:rPr>
        <w:t>(</w:t>
      </w:r>
      <w:r w:rsidR="006B51B4" w:rsidRPr="00FA0F89">
        <w:rPr>
          <w:rFonts w:ascii="仿宋" w:eastAsia="仿宋" w:hAnsi="仿宋" w:cs="仿宋_GB2312" w:hint="eastAsia"/>
          <w:sz w:val="32"/>
          <w:szCs w:val="32"/>
        </w:rPr>
        <w:t>境</w:t>
      </w:r>
      <w:r w:rsidR="006B51B4" w:rsidRPr="00FA0F89">
        <w:rPr>
          <w:rFonts w:ascii="仿宋" w:eastAsia="仿宋" w:hAnsi="仿宋" w:cs="仿宋_GB2312"/>
          <w:sz w:val="32"/>
          <w:szCs w:val="32"/>
        </w:rPr>
        <w:t>)</w:t>
      </w:r>
      <w:r w:rsidR="006B51B4" w:rsidRPr="00FA0F89">
        <w:rPr>
          <w:rFonts w:ascii="仿宋" w:eastAsia="仿宋" w:hAnsi="仿宋" w:cs="仿宋_GB2312" w:hint="eastAsia"/>
          <w:sz w:val="32"/>
          <w:szCs w:val="32"/>
        </w:rPr>
        <w:t>行为，</w:t>
      </w:r>
      <w:r w:rsidRPr="00FA0F89">
        <w:rPr>
          <w:rFonts w:ascii="仿宋" w:eastAsia="仿宋" w:hAnsi="仿宋" w:cs="仿宋_GB2312" w:hint="eastAsia"/>
          <w:sz w:val="32"/>
          <w:szCs w:val="32"/>
        </w:rPr>
        <w:t>一般公共预算安排</w:t>
      </w:r>
      <w:r w:rsidR="006B51B4" w:rsidRPr="00FA0F89">
        <w:rPr>
          <w:rFonts w:ascii="仿宋" w:eastAsia="仿宋" w:hAnsi="仿宋" w:cs="仿宋_GB2312" w:hint="eastAsia"/>
          <w:sz w:val="32"/>
          <w:szCs w:val="32"/>
        </w:rPr>
        <w:t>因公出国</w:t>
      </w:r>
      <w:r w:rsidR="006B51B4" w:rsidRPr="00FA0F89">
        <w:rPr>
          <w:rFonts w:ascii="仿宋" w:eastAsia="仿宋" w:hAnsi="仿宋" w:cs="仿宋_GB2312"/>
          <w:sz w:val="32"/>
          <w:szCs w:val="32"/>
        </w:rPr>
        <w:t>(</w:t>
      </w:r>
      <w:r w:rsidR="006B51B4" w:rsidRPr="00FA0F89">
        <w:rPr>
          <w:rFonts w:ascii="仿宋" w:eastAsia="仿宋" w:hAnsi="仿宋" w:cs="仿宋_GB2312" w:hint="eastAsia"/>
          <w:sz w:val="32"/>
          <w:szCs w:val="32"/>
        </w:rPr>
        <w:t>境</w:t>
      </w:r>
      <w:r w:rsidR="006B51B4" w:rsidRPr="00FA0F89">
        <w:rPr>
          <w:rFonts w:ascii="仿宋" w:eastAsia="仿宋" w:hAnsi="仿宋" w:cs="仿宋_GB2312"/>
          <w:sz w:val="32"/>
          <w:szCs w:val="32"/>
        </w:rPr>
        <w:t>)</w:t>
      </w:r>
      <w:r w:rsidR="006B51B4" w:rsidRPr="00FA0F89">
        <w:rPr>
          <w:rFonts w:ascii="仿宋" w:eastAsia="仿宋" w:hAnsi="仿宋" w:cs="仿宋_GB2312" w:hint="eastAsia"/>
          <w:sz w:val="32"/>
          <w:szCs w:val="32"/>
        </w:rPr>
        <w:t>费</w:t>
      </w:r>
      <w:r w:rsidRPr="00FA0F89">
        <w:rPr>
          <w:rFonts w:ascii="仿宋" w:eastAsia="仿宋" w:hAnsi="仿宋" w:cs="仿宋_GB2312" w:hint="eastAsia"/>
          <w:sz w:val="32"/>
          <w:szCs w:val="32"/>
        </w:rPr>
        <w:t>预算限额29</w:t>
      </w:r>
      <w:r w:rsidR="006B51B4" w:rsidRPr="00FA0F89">
        <w:rPr>
          <w:rFonts w:ascii="仿宋" w:eastAsia="仿宋" w:hAnsi="仿宋" w:cs="仿宋_GB2312" w:hint="eastAsia"/>
          <w:sz w:val="32"/>
          <w:szCs w:val="32"/>
        </w:rPr>
        <w:t>万元，</w:t>
      </w:r>
      <w:r w:rsidRPr="00FA0F89">
        <w:rPr>
          <w:rFonts w:ascii="仿宋" w:eastAsia="仿宋" w:hAnsi="仿宋" w:cs="仿宋_GB2312" w:hint="eastAsia"/>
          <w:sz w:val="32"/>
          <w:szCs w:val="32"/>
        </w:rPr>
        <w:t>与上年持平</w:t>
      </w:r>
      <w:r w:rsidR="00E675B4">
        <w:rPr>
          <w:rFonts w:ascii="仿宋" w:eastAsia="仿宋" w:hAnsi="仿宋" w:cs="仿宋_GB2312"/>
          <w:sz w:val="32"/>
          <w:szCs w:val="32"/>
        </w:rPr>
        <w:t>;</w:t>
      </w:r>
      <w:r w:rsidR="006B51B4" w:rsidRPr="00FA0F89">
        <w:rPr>
          <w:rFonts w:ascii="仿宋" w:eastAsia="仿宋" w:hAnsi="仿宋" w:cs="仿宋_GB2312" w:hint="eastAsia"/>
          <w:sz w:val="32"/>
          <w:szCs w:val="32"/>
        </w:rPr>
        <w:t>严格执行《浙江省党政机关国内公务接待管理办法》</w:t>
      </w:r>
      <w:r w:rsidR="006B51B4" w:rsidRPr="00FA0F89">
        <w:rPr>
          <w:rFonts w:ascii="仿宋" w:eastAsia="仿宋" w:hAnsi="仿宋" w:cs="仿宋_GB2312"/>
          <w:sz w:val="32"/>
          <w:szCs w:val="32"/>
        </w:rPr>
        <w:t>(</w:t>
      </w:r>
      <w:r w:rsidR="006B51B4" w:rsidRPr="00FA0F89">
        <w:rPr>
          <w:rFonts w:ascii="仿宋" w:eastAsia="仿宋" w:hAnsi="仿宋" w:cs="仿宋_GB2312" w:hint="eastAsia"/>
          <w:sz w:val="32"/>
          <w:szCs w:val="32"/>
        </w:rPr>
        <w:t>浙委办发〔</w:t>
      </w:r>
      <w:r w:rsidR="006B51B4" w:rsidRPr="00FA0F89">
        <w:rPr>
          <w:rFonts w:ascii="仿宋" w:eastAsia="仿宋" w:hAnsi="仿宋" w:cs="仿宋_GB2312"/>
          <w:sz w:val="32"/>
          <w:szCs w:val="32"/>
        </w:rPr>
        <w:t>2014</w:t>
      </w:r>
      <w:r w:rsidR="006B51B4" w:rsidRPr="00FA0F89">
        <w:rPr>
          <w:rFonts w:ascii="仿宋" w:eastAsia="仿宋" w:hAnsi="仿宋" w:cs="仿宋_GB2312" w:hint="eastAsia"/>
          <w:sz w:val="32"/>
          <w:szCs w:val="32"/>
        </w:rPr>
        <w:t>〕</w:t>
      </w:r>
      <w:r w:rsidR="006B51B4" w:rsidRPr="00FA0F89">
        <w:rPr>
          <w:rFonts w:ascii="仿宋" w:eastAsia="仿宋" w:hAnsi="仿宋" w:cs="仿宋_GB2312"/>
          <w:sz w:val="32"/>
          <w:szCs w:val="32"/>
        </w:rPr>
        <w:t>42</w:t>
      </w:r>
      <w:r w:rsidR="006B51B4" w:rsidRPr="00FA0F89">
        <w:rPr>
          <w:rFonts w:ascii="仿宋" w:eastAsia="仿宋" w:hAnsi="仿宋" w:cs="仿宋_GB2312" w:hint="eastAsia"/>
          <w:sz w:val="32"/>
          <w:szCs w:val="32"/>
        </w:rPr>
        <w:t>号</w:t>
      </w:r>
      <w:r w:rsidR="006B51B4" w:rsidRPr="00FA0F89">
        <w:rPr>
          <w:rFonts w:ascii="仿宋" w:eastAsia="仿宋" w:hAnsi="仿宋" w:cs="仿宋_GB2312"/>
          <w:sz w:val="32"/>
          <w:szCs w:val="32"/>
        </w:rPr>
        <w:t>)</w:t>
      </w:r>
      <w:r w:rsidR="006B51B4" w:rsidRPr="00FA0F89">
        <w:rPr>
          <w:rFonts w:ascii="仿宋" w:eastAsia="仿宋" w:hAnsi="仿宋" w:cs="仿宋_GB2312" w:hint="eastAsia"/>
          <w:sz w:val="32"/>
          <w:szCs w:val="32"/>
        </w:rPr>
        <w:t>、《落实公务接待“三严四禁”规定实施细则》</w:t>
      </w:r>
      <w:r w:rsidR="006B51B4" w:rsidRPr="00FA0F89">
        <w:rPr>
          <w:rFonts w:ascii="仿宋" w:eastAsia="仿宋" w:hAnsi="仿宋" w:cs="仿宋_GB2312"/>
          <w:sz w:val="32"/>
          <w:szCs w:val="32"/>
        </w:rPr>
        <w:t>(</w:t>
      </w:r>
      <w:r w:rsidR="006B51B4" w:rsidRPr="00FA0F89">
        <w:rPr>
          <w:rFonts w:ascii="仿宋" w:eastAsia="仿宋" w:hAnsi="仿宋" w:cs="仿宋_GB2312" w:hint="eastAsia"/>
          <w:sz w:val="32"/>
          <w:szCs w:val="32"/>
        </w:rPr>
        <w:t>温委办发〔</w:t>
      </w:r>
      <w:r w:rsidR="006B51B4" w:rsidRPr="00FA0F89">
        <w:rPr>
          <w:rFonts w:ascii="仿宋" w:eastAsia="仿宋" w:hAnsi="仿宋" w:cs="仿宋_GB2312"/>
          <w:sz w:val="32"/>
          <w:szCs w:val="32"/>
        </w:rPr>
        <w:t>2012</w:t>
      </w:r>
      <w:r w:rsidR="006B51B4" w:rsidRPr="00FA0F89">
        <w:rPr>
          <w:rFonts w:ascii="仿宋" w:eastAsia="仿宋" w:hAnsi="仿宋" w:cs="仿宋_GB2312" w:hint="eastAsia"/>
          <w:sz w:val="32"/>
          <w:szCs w:val="32"/>
        </w:rPr>
        <w:t>〕</w:t>
      </w:r>
      <w:r w:rsidR="006B51B4" w:rsidRPr="00FA0F89">
        <w:rPr>
          <w:rFonts w:ascii="仿宋" w:eastAsia="仿宋" w:hAnsi="仿宋" w:cs="仿宋_GB2312"/>
          <w:sz w:val="32"/>
          <w:szCs w:val="32"/>
        </w:rPr>
        <w:t>96</w:t>
      </w:r>
      <w:r w:rsidR="006B51B4" w:rsidRPr="00FA0F89">
        <w:rPr>
          <w:rFonts w:ascii="仿宋" w:eastAsia="仿宋" w:hAnsi="仿宋" w:cs="仿宋_GB2312" w:hint="eastAsia"/>
          <w:sz w:val="32"/>
          <w:szCs w:val="32"/>
        </w:rPr>
        <w:t>号</w:t>
      </w:r>
      <w:r w:rsidR="006B51B4" w:rsidRPr="00FA0F89">
        <w:rPr>
          <w:rFonts w:ascii="仿宋" w:eastAsia="仿宋" w:hAnsi="仿宋" w:cs="仿宋_GB2312"/>
          <w:sz w:val="32"/>
          <w:szCs w:val="32"/>
        </w:rPr>
        <w:t>)</w:t>
      </w:r>
      <w:r w:rsidR="006B51B4" w:rsidRPr="00FA0F89">
        <w:rPr>
          <w:rFonts w:ascii="仿宋" w:eastAsia="仿宋" w:hAnsi="仿宋" w:cs="仿宋_GB2312" w:hint="eastAsia"/>
          <w:sz w:val="32"/>
          <w:szCs w:val="32"/>
        </w:rPr>
        <w:t>等规定，严控公务接待费支出，</w:t>
      </w:r>
      <w:r w:rsidRPr="00FA0F89">
        <w:rPr>
          <w:rFonts w:ascii="仿宋" w:eastAsia="仿宋" w:hAnsi="仿宋" w:cs="仿宋_GB2312" w:hint="eastAsia"/>
          <w:sz w:val="32"/>
          <w:szCs w:val="32"/>
        </w:rPr>
        <w:t>一般公共预算安排</w:t>
      </w:r>
      <w:r w:rsidR="006B51B4" w:rsidRPr="00FA0F89">
        <w:rPr>
          <w:rFonts w:ascii="仿宋" w:eastAsia="仿宋" w:hAnsi="仿宋" w:cs="仿宋_GB2312" w:hint="eastAsia"/>
          <w:sz w:val="32"/>
          <w:szCs w:val="32"/>
        </w:rPr>
        <w:t>公务接待费</w:t>
      </w:r>
      <w:r w:rsidRPr="00FA0F89">
        <w:rPr>
          <w:rFonts w:ascii="仿宋" w:eastAsia="仿宋" w:hAnsi="仿宋" w:cs="仿宋_GB2312" w:hint="eastAsia"/>
          <w:sz w:val="32"/>
          <w:szCs w:val="32"/>
        </w:rPr>
        <w:t>预算限额60</w:t>
      </w:r>
      <w:r w:rsidR="006B51B4" w:rsidRPr="00FA0F89">
        <w:rPr>
          <w:rFonts w:ascii="仿宋" w:eastAsia="仿宋" w:hAnsi="仿宋" w:cs="仿宋_GB2312" w:hint="eastAsia"/>
          <w:sz w:val="32"/>
          <w:szCs w:val="32"/>
        </w:rPr>
        <w:t>万元，</w:t>
      </w:r>
      <w:r w:rsidRPr="00FA0F89">
        <w:rPr>
          <w:rFonts w:ascii="仿宋" w:eastAsia="仿宋" w:hAnsi="仿宋" w:cs="仿宋_GB2312" w:hint="eastAsia"/>
          <w:sz w:val="32"/>
          <w:szCs w:val="32"/>
        </w:rPr>
        <w:t>与上年持平</w:t>
      </w:r>
      <w:r w:rsidRPr="00FA0F89">
        <w:rPr>
          <w:rFonts w:ascii="仿宋" w:eastAsia="仿宋" w:hAnsi="仿宋" w:cs="仿宋_GB2312"/>
          <w:sz w:val="32"/>
          <w:szCs w:val="32"/>
        </w:rPr>
        <w:t>;</w:t>
      </w:r>
      <w:r w:rsidR="006B51B4" w:rsidRPr="00FA0F89">
        <w:rPr>
          <w:rFonts w:ascii="仿宋" w:eastAsia="仿宋" w:hAnsi="仿宋" w:cs="仿宋_GB2312" w:hint="eastAsia"/>
          <w:sz w:val="32"/>
          <w:szCs w:val="32"/>
        </w:rPr>
        <w:t>严格执行《温州市市级机关公务用车制度改革实施方案》</w:t>
      </w:r>
      <w:r w:rsidR="006B51B4" w:rsidRPr="00FA0F89">
        <w:rPr>
          <w:rFonts w:ascii="仿宋" w:eastAsia="仿宋" w:hAnsi="仿宋" w:cs="仿宋_GB2312"/>
          <w:sz w:val="32"/>
          <w:szCs w:val="32"/>
        </w:rPr>
        <w:t>(</w:t>
      </w:r>
      <w:r w:rsidR="006B51B4" w:rsidRPr="00FA0F89">
        <w:rPr>
          <w:rFonts w:ascii="仿宋" w:eastAsia="仿宋" w:hAnsi="仿宋" w:cs="仿宋_GB2312" w:hint="eastAsia"/>
          <w:sz w:val="32"/>
          <w:szCs w:val="32"/>
        </w:rPr>
        <w:t>温委办发〔</w:t>
      </w:r>
      <w:r w:rsidR="006B51B4" w:rsidRPr="00FA0F89">
        <w:rPr>
          <w:rFonts w:ascii="仿宋" w:eastAsia="仿宋" w:hAnsi="仿宋" w:cs="仿宋_GB2312"/>
          <w:sz w:val="32"/>
          <w:szCs w:val="32"/>
        </w:rPr>
        <w:t>2016</w:t>
      </w:r>
      <w:r w:rsidR="006B51B4" w:rsidRPr="00FA0F89">
        <w:rPr>
          <w:rFonts w:ascii="仿宋" w:eastAsia="仿宋" w:hAnsi="仿宋" w:cs="仿宋_GB2312" w:hint="eastAsia"/>
          <w:sz w:val="32"/>
          <w:szCs w:val="32"/>
        </w:rPr>
        <w:t>〕</w:t>
      </w:r>
      <w:r w:rsidR="006B51B4" w:rsidRPr="00FA0F89">
        <w:rPr>
          <w:rFonts w:ascii="仿宋" w:eastAsia="仿宋" w:hAnsi="仿宋" w:cs="仿宋_GB2312"/>
          <w:sz w:val="32"/>
          <w:szCs w:val="32"/>
        </w:rPr>
        <w:t>85</w:t>
      </w:r>
      <w:r w:rsidR="006B51B4" w:rsidRPr="00FA0F89">
        <w:rPr>
          <w:rFonts w:ascii="仿宋" w:eastAsia="仿宋" w:hAnsi="仿宋" w:cs="仿宋_GB2312" w:hint="eastAsia"/>
          <w:sz w:val="32"/>
          <w:szCs w:val="32"/>
        </w:rPr>
        <w:t>号</w:t>
      </w:r>
      <w:r w:rsidR="006B51B4" w:rsidRPr="00FA0F89">
        <w:rPr>
          <w:rFonts w:ascii="仿宋" w:eastAsia="仿宋" w:hAnsi="仿宋" w:cs="仿宋_GB2312"/>
          <w:sz w:val="32"/>
          <w:szCs w:val="32"/>
        </w:rPr>
        <w:t>)</w:t>
      </w:r>
      <w:r w:rsidR="006B51B4" w:rsidRPr="00FA0F89">
        <w:rPr>
          <w:rFonts w:ascii="仿宋" w:eastAsia="仿宋" w:hAnsi="仿宋" w:cs="仿宋_GB2312" w:hint="eastAsia"/>
          <w:sz w:val="32"/>
          <w:szCs w:val="32"/>
        </w:rPr>
        <w:t>规定，加强公务用车管理，</w:t>
      </w:r>
      <w:r w:rsidRPr="00FA0F89">
        <w:rPr>
          <w:rFonts w:ascii="仿宋" w:eastAsia="仿宋" w:hAnsi="仿宋" w:cs="仿宋_GB2312" w:hint="eastAsia"/>
          <w:sz w:val="32"/>
          <w:szCs w:val="32"/>
        </w:rPr>
        <w:t>一般公共预算安排</w:t>
      </w:r>
      <w:r w:rsidR="006B51B4" w:rsidRPr="00FA0F89">
        <w:rPr>
          <w:rFonts w:ascii="仿宋" w:eastAsia="仿宋" w:hAnsi="仿宋" w:cs="仿宋_GB2312" w:hint="eastAsia"/>
          <w:sz w:val="32"/>
          <w:szCs w:val="32"/>
        </w:rPr>
        <w:t>公务用车购置及运行费</w:t>
      </w:r>
      <w:r w:rsidRPr="00FA0F89">
        <w:rPr>
          <w:rFonts w:ascii="仿宋" w:eastAsia="仿宋" w:hAnsi="仿宋" w:cs="仿宋_GB2312" w:hint="eastAsia"/>
          <w:sz w:val="32"/>
          <w:szCs w:val="32"/>
        </w:rPr>
        <w:t>限额</w:t>
      </w:r>
      <w:r w:rsidR="00EC5CFE">
        <w:rPr>
          <w:rFonts w:ascii="仿宋" w:eastAsia="仿宋" w:hAnsi="仿宋" w:cs="仿宋_GB2312" w:hint="eastAsia"/>
          <w:sz w:val="32"/>
          <w:szCs w:val="32"/>
        </w:rPr>
        <w:t>696</w:t>
      </w:r>
      <w:r w:rsidR="006B51B4" w:rsidRPr="00FA0F89">
        <w:rPr>
          <w:rFonts w:ascii="仿宋" w:eastAsia="仿宋" w:hAnsi="仿宋" w:cs="仿宋_GB2312" w:hint="eastAsia"/>
          <w:sz w:val="32"/>
          <w:szCs w:val="32"/>
        </w:rPr>
        <w:t>万元，</w:t>
      </w:r>
      <w:r w:rsidRPr="00FA0F89">
        <w:rPr>
          <w:rFonts w:ascii="仿宋" w:eastAsia="仿宋" w:hAnsi="仿宋" w:cs="仿宋_GB2312" w:hint="eastAsia"/>
          <w:sz w:val="32"/>
          <w:szCs w:val="32"/>
        </w:rPr>
        <w:lastRenderedPageBreak/>
        <w:t>比上年下降</w:t>
      </w:r>
      <w:r w:rsidR="00EC5CFE">
        <w:rPr>
          <w:rFonts w:ascii="仿宋" w:eastAsia="仿宋" w:hAnsi="仿宋" w:cs="仿宋_GB2312" w:hint="eastAsia"/>
          <w:sz w:val="32"/>
          <w:szCs w:val="32"/>
        </w:rPr>
        <w:t>5.9</w:t>
      </w:r>
      <w:r w:rsidRPr="00FA0F89">
        <w:rPr>
          <w:rFonts w:ascii="仿宋" w:eastAsia="仿宋" w:hAnsi="仿宋" w:cs="仿宋_GB2312" w:hint="eastAsia"/>
          <w:sz w:val="32"/>
          <w:szCs w:val="32"/>
        </w:rPr>
        <w:t>%，</w:t>
      </w:r>
      <w:r w:rsidR="006B51B4" w:rsidRPr="00FA0F89">
        <w:rPr>
          <w:rFonts w:ascii="仿宋" w:eastAsia="仿宋" w:hAnsi="仿宋" w:cs="仿宋_GB2312" w:hint="eastAsia"/>
          <w:sz w:val="32"/>
          <w:szCs w:val="32"/>
        </w:rPr>
        <w:t>其中，</w:t>
      </w:r>
      <w:r w:rsidRPr="00FA0F89">
        <w:rPr>
          <w:rFonts w:ascii="仿宋" w:eastAsia="仿宋" w:hAnsi="仿宋" w:cs="仿宋_GB2312" w:hint="eastAsia"/>
          <w:sz w:val="32"/>
          <w:szCs w:val="32"/>
        </w:rPr>
        <w:t>一般公共预算安排</w:t>
      </w:r>
      <w:r w:rsidR="006B51B4" w:rsidRPr="00FA0F89">
        <w:rPr>
          <w:rFonts w:ascii="仿宋" w:eastAsia="仿宋" w:hAnsi="仿宋" w:cs="仿宋_GB2312" w:hint="eastAsia"/>
          <w:sz w:val="32"/>
          <w:szCs w:val="32"/>
        </w:rPr>
        <w:t>公务用车购置费</w:t>
      </w:r>
      <w:r w:rsidRPr="00FA0F89">
        <w:rPr>
          <w:rFonts w:ascii="仿宋" w:eastAsia="仿宋" w:hAnsi="仿宋" w:cs="仿宋_GB2312" w:hint="eastAsia"/>
          <w:sz w:val="32"/>
          <w:szCs w:val="32"/>
        </w:rPr>
        <w:t>预算限额</w:t>
      </w:r>
      <w:r w:rsidR="00EC5CFE">
        <w:rPr>
          <w:rFonts w:ascii="仿宋" w:eastAsia="仿宋" w:hAnsi="仿宋" w:cs="仿宋_GB2312" w:hint="eastAsia"/>
          <w:sz w:val="32"/>
          <w:szCs w:val="32"/>
        </w:rPr>
        <w:t>240</w:t>
      </w:r>
      <w:r w:rsidR="006B51B4" w:rsidRPr="00FA0F89">
        <w:rPr>
          <w:rFonts w:ascii="仿宋" w:eastAsia="仿宋" w:hAnsi="仿宋" w:cs="仿宋_GB2312" w:hint="eastAsia"/>
          <w:sz w:val="32"/>
          <w:szCs w:val="32"/>
        </w:rPr>
        <w:t>万元</w:t>
      </w:r>
      <w:r w:rsidR="00EC5CFE">
        <w:rPr>
          <w:rFonts w:ascii="仿宋" w:eastAsia="仿宋" w:hAnsi="仿宋" w:cs="仿宋_GB2312" w:hint="eastAsia"/>
          <w:sz w:val="32"/>
          <w:szCs w:val="32"/>
        </w:rPr>
        <w:t>，与上年持平</w:t>
      </w:r>
      <w:r w:rsidRPr="00FA0F89">
        <w:rPr>
          <w:rFonts w:ascii="仿宋" w:eastAsia="仿宋" w:hAnsi="仿宋" w:cs="仿宋_GB2312" w:hint="eastAsia"/>
          <w:sz w:val="32"/>
          <w:szCs w:val="32"/>
        </w:rPr>
        <w:t>；一般公共预算安排</w:t>
      </w:r>
      <w:r w:rsidR="006B51B4" w:rsidRPr="00FA0F89">
        <w:rPr>
          <w:rFonts w:ascii="仿宋" w:eastAsia="仿宋" w:hAnsi="仿宋" w:cs="仿宋_GB2312" w:hint="eastAsia"/>
          <w:sz w:val="32"/>
          <w:szCs w:val="32"/>
        </w:rPr>
        <w:t>公务用车运行维护费</w:t>
      </w:r>
      <w:r w:rsidRPr="00FA0F89">
        <w:rPr>
          <w:rFonts w:ascii="仿宋" w:eastAsia="仿宋" w:hAnsi="仿宋" w:cs="仿宋_GB2312" w:hint="eastAsia"/>
          <w:sz w:val="32"/>
          <w:szCs w:val="32"/>
        </w:rPr>
        <w:t>预算限额</w:t>
      </w:r>
      <w:r w:rsidR="00E675B4">
        <w:rPr>
          <w:rFonts w:ascii="仿宋" w:eastAsia="仿宋" w:hAnsi="仿宋" w:cs="仿宋_GB2312" w:hint="eastAsia"/>
          <w:sz w:val="32"/>
          <w:szCs w:val="32"/>
        </w:rPr>
        <w:t>4</w:t>
      </w:r>
      <w:r w:rsidR="00EC5CFE">
        <w:rPr>
          <w:rFonts w:ascii="仿宋" w:eastAsia="仿宋" w:hAnsi="仿宋" w:cs="仿宋_GB2312" w:hint="eastAsia"/>
          <w:sz w:val="32"/>
          <w:szCs w:val="32"/>
        </w:rPr>
        <w:t>56</w:t>
      </w:r>
      <w:r w:rsidR="006B51B4" w:rsidRPr="00FA0F89">
        <w:rPr>
          <w:rFonts w:ascii="仿宋" w:eastAsia="仿宋" w:hAnsi="仿宋" w:cs="仿宋_GB2312" w:hint="eastAsia"/>
          <w:sz w:val="32"/>
          <w:szCs w:val="32"/>
        </w:rPr>
        <w:t>万元，</w:t>
      </w:r>
      <w:r w:rsidR="00EC5CFE" w:rsidRPr="00FA0F89">
        <w:rPr>
          <w:rFonts w:ascii="仿宋" w:eastAsia="仿宋" w:hAnsi="仿宋" w:cs="仿宋_GB2312" w:hint="eastAsia"/>
          <w:sz w:val="32"/>
          <w:szCs w:val="32"/>
        </w:rPr>
        <w:t>比上年下降</w:t>
      </w:r>
      <w:r w:rsidR="00EC5CFE">
        <w:rPr>
          <w:rFonts w:ascii="仿宋" w:eastAsia="仿宋" w:hAnsi="仿宋" w:cs="仿宋_GB2312" w:hint="eastAsia"/>
          <w:sz w:val="32"/>
          <w:szCs w:val="32"/>
        </w:rPr>
        <w:t>8.8</w:t>
      </w:r>
      <w:r w:rsidR="00EC5CFE" w:rsidRPr="00FA0F89">
        <w:rPr>
          <w:rFonts w:ascii="仿宋" w:eastAsia="仿宋" w:hAnsi="仿宋" w:cs="仿宋_GB2312" w:hint="eastAsia"/>
          <w:sz w:val="32"/>
          <w:szCs w:val="32"/>
        </w:rPr>
        <w:t>%</w:t>
      </w:r>
      <w:r w:rsidR="006B51B4" w:rsidRPr="00FA0F89">
        <w:rPr>
          <w:rFonts w:ascii="仿宋" w:eastAsia="仿宋" w:hAnsi="仿宋" w:cs="仿宋_GB2312" w:hint="eastAsia"/>
          <w:sz w:val="32"/>
          <w:szCs w:val="32"/>
        </w:rPr>
        <w:t>。</w:t>
      </w:r>
    </w:p>
    <w:p w:rsidR="006B51B4" w:rsidRPr="00FA0F89" w:rsidRDefault="006B51B4" w:rsidP="00FA0F89">
      <w:pPr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</w:p>
    <w:sectPr w:rsidR="006B51B4" w:rsidRPr="00FA0F89" w:rsidSect="009440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5FA" w:rsidRDefault="002975FA" w:rsidP="00B1329D">
      <w:r>
        <w:separator/>
      </w:r>
    </w:p>
  </w:endnote>
  <w:endnote w:type="continuationSeparator" w:id="1">
    <w:p w:rsidR="002975FA" w:rsidRDefault="002975FA" w:rsidP="00B1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5FA" w:rsidRDefault="002975FA" w:rsidP="00B1329D">
      <w:r>
        <w:separator/>
      </w:r>
    </w:p>
  </w:footnote>
  <w:footnote w:type="continuationSeparator" w:id="1">
    <w:p w:rsidR="002975FA" w:rsidRDefault="002975FA" w:rsidP="00B13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F1BE72F4"/>
    <w:rsid w:val="F1BE72F4"/>
    <w:rsid w:val="00114FAB"/>
    <w:rsid w:val="0023306B"/>
    <w:rsid w:val="0026099E"/>
    <w:rsid w:val="002975FA"/>
    <w:rsid w:val="002B4BCE"/>
    <w:rsid w:val="002E164D"/>
    <w:rsid w:val="00455C74"/>
    <w:rsid w:val="004B1172"/>
    <w:rsid w:val="00503F52"/>
    <w:rsid w:val="005B7386"/>
    <w:rsid w:val="00655F5C"/>
    <w:rsid w:val="006B51B4"/>
    <w:rsid w:val="006F6170"/>
    <w:rsid w:val="0080657D"/>
    <w:rsid w:val="00944021"/>
    <w:rsid w:val="0098437F"/>
    <w:rsid w:val="00B1329D"/>
    <w:rsid w:val="00C1659C"/>
    <w:rsid w:val="00DA3AA5"/>
    <w:rsid w:val="00E675B4"/>
    <w:rsid w:val="00EC5CFE"/>
    <w:rsid w:val="00F257D3"/>
    <w:rsid w:val="00F351D6"/>
    <w:rsid w:val="00FA0F89"/>
    <w:rsid w:val="00FE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21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4021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rsid w:val="00B13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B1329D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B13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B1329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年经开区财政局 “三公”经费决算汇总情况</dc:title>
  <dc:creator>cccathy</dc:creator>
  <cp:lastModifiedBy>HP</cp:lastModifiedBy>
  <cp:revision>2</cp:revision>
  <dcterms:created xsi:type="dcterms:W3CDTF">2021-02-07T02:03:00Z</dcterms:created>
  <dcterms:modified xsi:type="dcterms:W3CDTF">2021-02-07T02:03:00Z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2052-1.4.0.1935</vt:lpwstr>
  </property>
</Properties>
</file>